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2F" w:rsidRPr="008B794C" w:rsidRDefault="00CF062F" w:rsidP="00CF062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Самое главное – здоровье и жизнь ребенка. 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может предотвратить беду, уберечь себя и своих близких от опасности, если будет владеть элементарными знаниями основ безопасности жизнедеятельности. 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задачей.</w:t>
      </w:r>
    </w:p>
    <w:p w:rsidR="005A74B1" w:rsidRPr="005A74B1" w:rsidRDefault="000A0413" w:rsidP="000A04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5A74B1" w:rsidRPr="005A74B1" w:rsidRDefault="005A74B1" w:rsidP="008B794C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в работе с детьми</w:t>
      </w:r>
      <w:r w:rsidR="008B7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по формированию ОБЖ</w:t>
      </w:r>
      <w:r w:rsidRPr="005A7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знания детей о здоровом образе жизни, способствовать осознанию понятия «здоровый образ жизни»;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у детей сознательное и ответственное отношение к личной безопасности и безопасности окружающих;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-расширять и систематизировать знания детей о правильном поведении при контактах с незнакомыми людьми;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у детей знания о правилах поведения на улице. Дороге, транспорте;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-развивать основы экологической культуры </w:t>
      </w:r>
      <w:r w:rsidR="004753FB"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и</w:t>
      </w: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становление у него ценного и бережного отношения к природе;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753FB"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эмоциональному</w:t>
      </w: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благополучному развитию ребёнка-дошкольника;</w:t>
      </w:r>
    </w:p>
    <w:p w:rsidR="005A74B1" w:rsidRPr="005A74B1" w:rsidRDefault="00524F8E" w:rsidP="008B79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в рабо</w:t>
      </w:r>
      <w:r w:rsidR="005A74B1" w:rsidRPr="005A7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 с </w:t>
      </w:r>
      <w:r w:rsidR="008B794C" w:rsidRPr="005A74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родителями</w:t>
      </w:r>
      <w:r w:rsidR="008B794C" w:rsidRPr="008B794C">
        <w:t xml:space="preserve"> </w:t>
      </w:r>
      <w:r w:rsidR="008B794C" w:rsidRPr="008B7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 формированию ОБЖ</w:t>
      </w:r>
      <w:r w:rsidR="008B79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дошкольников:</w:t>
      </w:r>
    </w:p>
    <w:p w:rsidR="005A74B1" w:rsidRPr="005A74B1" w:rsidRDefault="000E3353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-знакомить родителей с работой </w:t>
      </w:r>
      <w:r w:rsidR="005A74B1"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по формированию у детей старшего дошкольного возраста по основам безопасности жизнедеятельности;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-повышать уровень знаний родителей по формированию у детей старшего дошкольного возраста по основам безопасности жизнедеятельности;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-воспитывать у родителей ответственность за сохранение здоровья, за </w:t>
      </w:r>
      <w:r w:rsidR="004753FB"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детей</w:t>
      </w: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эмоциональное благополучие;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-создать особую форму общения между родителями и </w:t>
      </w:r>
      <w:r w:rsidR="00CF062F"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воспитателями: «Доверительно</w:t>
      </w:r>
      <w:r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деловой контакт»</w:t>
      </w:r>
      <w:r w:rsidR="00CF062F"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74B1" w:rsidRPr="005A74B1" w:rsidRDefault="004753FB" w:rsidP="005A7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формирования</w:t>
      </w:r>
      <w:r w:rsidR="005A74B1"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безопасного поведения дошкольников необходимо </w:t>
      </w:r>
      <w:r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 воспитательное</w:t>
      </w:r>
      <w:r w:rsidR="005A74B1"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образовательный </w:t>
      </w:r>
      <w:r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включающий все</w:t>
      </w:r>
      <w:r w:rsidR="005A74B1"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деятельности (игровую, продуктивную, познавательную, речевую, физкультурно-оздоровительную, музыкально - ритмическую) и условия.</w:t>
      </w:r>
    </w:p>
    <w:p w:rsidR="005A74B1" w:rsidRPr="005A74B1" w:rsidRDefault="004753FB" w:rsidP="00524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 реализации поставленных задач во многом зависит от содержания предметно</w:t>
      </w:r>
      <w:r w:rsidR="005A74B1"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развивающей среды, созданной</w:t>
      </w:r>
      <w:r w:rsidR="005A74B1" w:rsidRPr="005A74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группе, которая включает: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-уголок безопасности;        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-познавательно–агитационные материалы;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-иллюстративные стенды для детей и взрослых.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-подборка литературы;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-подборка иллюстрационного материала;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-информационный уголок для родителей;</w:t>
      </w:r>
    </w:p>
    <w:p w:rsidR="004D0051" w:rsidRPr="008B794C" w:rsidRDefault="005A74B1" w:rsidP="004D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74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-проведение фотосессий.</w:t>
      </w:r>
      <w:r w:rsidR="004D0051" w:rsidRPr="008B79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524F8E" w:rsidRPr="00524F8E" w:rsidRDefault="004D0051" w:rsidP="004D00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B79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</w:t>
      </w:r>
      <w:r w:rsidR="008B115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наполнении</w:t>
      </w:r>
      <w:r w:rsidRPr="008B794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среды уголка безопасности необходимо помнить о 6 основных направлениях формирования ОБЖ</w:t>
      </w:r>
      <w:r w:rsidR="00524F8E" w:rsidRPr="00524F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524F8E" w:rsidRPr="00524F8E" w:rsidRDefault="00524F8E" w:rsidP="00524F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 и другие люди. </w:t>
      </w:r>
      <w:r w:rsidRPr="0052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мысль этого направления - ребёнок должен помнить, что именно может быть опасно в общении с другими людьми, что не всегда приятная внешность совпадает с добрыми намерениями и какое поведение следует выбрать в сложной ситуации.</w:t>
      </w:r>
    </w:p>
    <w:p w:rsidR="00524F8E" w:rsidRPr="00524F8E" w:rsidRDefault="00524F8E" w:rsidP="00524F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 и природа. </w:t>
      </w:r>
      <w:r w:rsidRPr="0052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работы по этому направлению рассказать детям о взаимосвязи и взаимозависимости всех проблемных объектов, чтобы дети поняли - земля - наш общий дом, а человек - часть природы. Мы говорим о загрязнении окружающей среды, о бережном отношении к живой природе; о ядовитых растениях; о контактах с животными.</w:t>
      </w:r>
    </w:p>
    <w:p w:rsidR="00524F8E" w:rsidRPr="00524F8E" w:rsidRDefault="00524F8E" w:rsidP="00820B0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 дома. </w:t>
      </w:r>
      <w:r w:rsidRPr="0052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направлении рассматриваются </w:t>
      </w:r>
      <w:r w:rsidR="004D0051" w:rsidRPr="008B79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</w:t>
      </w:r>
      <w:r w:rsidRPr="0052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связанные с предметами домашнего быта, являющимися источниками потенциальной опасности для детей. пожароопасные предметы, острые и тяжелые предметы, балкон, открытое окно и другие бытовые опасности. А также, умение пользоваться телефоном в экстремальных ситуациях. </w:t>
      </w:r>
    </w:p>
    <w:p w:rsidR="00524F8E" w:rsidRPr="00524F8E" w:rsidRDefault="00524F8E" w:rsidP="00524F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Здоровье ребёнка. </w:t>
      </w:r>
      <w:r w:rsidRPr="0052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с дошкольного возраста это направление программы предлагает воспитывать у детей ценности здорового образа жизни, сознательную заботу о собственном здоровье и здоровье окружающих, дети знакомятся с правилами оказания элементарной первой помощи.</w:t>
      </w:r>
    </w:p>
    <w:p w:rsidR="00524F8E" w:rsidRPr="00524F8E" w:rsidRDefault="00524F8E" w:rsidP="00524F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Эмоциональное благополучие ребёнка. </w:t>
      </w:r>
      <w:r w:rsidRPr="0052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задача работы педагогов по этому направлению - научить детей способам выхода из конфликтных ситуаций, не доводя до их силового решения, профилактике конфликтных ситуаций.</w:t>
      </w:r>
    </w:p>
    <w:p w:rsidR="00524F8E" w:rsidRPr="00524F8E" w:rsidRDefault="00524F8E" w:rsidP="00524F8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4F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Ребёнок на улице. </w:t>
      </w:r>
      <w:r w:rsidRPr="00524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знакомятся с правилами поведения на улицах, правилами дорожного движения, правила поведения в транспорте, если ребенок потерялся, ориентирование на местности.</w:t>
      </w:r>
    </w:p>
    <w:p w:rsidR="005A74B1" w:rsidRPr="005A74B1" w:rsidRDefault="005A74B1" w:rsidP="005A74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1BBF" w:rsidRPr="008B794C" w:rsidRDefault="005A74B1" w:rsidP="005A74B1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Создание соответствующей предметно- пространственной развивающей среды является важным условием для формирования безопасного поведения у дошкольников.</w:t>
      </w:r>
    </w:p>
    <w:p w:rsidR="004D0051" w:rsidRPr="008B794C" w:rsidRDefault="00D11BBF" w:rsidP="004D0051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Для того чтобы предметно-развивающая среда выполняла основные функции, на этапе ее проектирования необходимо, чтобы педагоги придерживались основных принципов её построения.</w:t>
      </w:r>
      <w:r w:rsidR="00DA1E4A" w:rsidRPr="008B794C">
        <w:rPr>
          <w:rFonts w:ascii="Times New Roman" w:hAnsi="Times New Roman" w:cs="Times New Roman"/>
          <w:sz w:val="24"/>
          <w:szCs w:val="24"/>
        </w:rPr>
        <w:t xml:space="preserve"> РППС должна быть содержательно-насыщенная, полифункциональная, трансформируемая, вариативная, доступная, безопасная, соответственно возрастным особенностям и содержанию программы</w:t>
      </w:r>
      <w:r w:rsidR="005A74B1" w:rsidRPr="008B794C">
        <w:rPr>
          <w:rFonts w:ascii="Times New Roman" w:hAnsi="Times New Roman" w:cs="Times New Roman"/>
          <w:sz w:val="24"/>
          <w:szCs w:val="24"/>
        </w:rPr>
        <w:t>.</w:t>
      </w:r>
      <w:r w:rsidR="004D0051" w:rsidRPr="008B794C">
        <w:rPr>
          <w:rFonts w:ascii="Times New Roman" w:hAnsi="Times New Roman" w:cs="Times New Roman"/>
          <w:sz w:val="24"/>
          <w:szCs w:val="24"/>
        </w:rPr>
        <w:t xml:space="preserve">       Уголок</w:t>
      </w:r>
      <w:r w:rsidR="00820B08" w:rsidRPr="008B794C">
        <w:rPr>
          <w:rFonts w:ascii="Times New Roman" w:hAnsi="Times New Roman" w:cs="Times New Roman"/>
          <w:sz w:val="24"/>
          <w:szCs w:val="24"/>
        </w:rPr>
        <w:t xml:space="preserve"> должен быть</w:t>
      </w:r>
      <w:r w:rsidR="004D0051" w:rsidRPr="008B794C">
        <w:rPr>
          <w:rFonts w:ascii="Times New Roman" w:hAnsi="Times New Roman" w:cs="Times New Roman"/>
          <w:sz w:val="24"/>
          <w:szCs w:val="24"/>
        </w:rPr>
        <w:t xml:space="preserve"> яркий, красочный, доступен детям и вызывает у них интерес к самостоятельной деятельности.</w:t>
      </w:r>
    </w:p>
    <w:p w:rsidR="005A74B1" w:rsidRPr="008B794C" w:rsidRDefault="004D0051" w:rsidP="004D0051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 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</w:t>
      </w:r>
      <w:r w:rsidR="000A0413" w:rsidRPr="008B794C">
        <w:rPr>
          <w:rFonts w:ascii="Times New Roman" w:hAnsi="Times New Roman" w:cs="Times New Roman"/>
          <w:sz w:val="24"/>
          <w:szCs w:val="24"/>
        </w:rPr>
        <w:t>Уголок</w:t>
      </w:r>
      <w:r w:rsidR="00524F8E" w:rsidRPr="008B794C">
        <w:rPr>
          <w:rFonts w:ascii="Times New Roman" w:hAnsi="Times New Roman" w:cs="Times New Roman"/>
          <w:sz w:val="24"/>
          <w:szCs w:val="24"/>
        </w:rPr>
        <w:t xml:space="preserve"> ОБЖ может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77184D" w:rsidRPr="008B794C" w:rsidRDefault="0077184D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F40CD7" w:rsidRPr="008B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40CD7" w:rsidRPr="008B794C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 w:rsidR="00F40CD7" w:rsidRPr="008B794C">
        <w:rPr>
          <w:rFonts w:ascii="Times New Roman" w:hAnsi="Times New Roman" w:cs="Times New Roman"/>
          <w:sz w:val="24"/>
          <w:szCs w:val="24"/>
        </w:rPr>
        <w:t xml:space="preserve"> по </w:t>
      </w:r>
      <w:r w:rsidR="003F5CAF" w:rsidRPr="008B794C">
        <w:rPr>
          <w:rFonts w:ascii="Times New Roman" w:hAnsi="Times New Roman" w:cs="Times New Roman"/>
          <w:sz w:val="24"/>
          <w:szCs w:val="24"/>
        </w:rPr>
        <w:t>ОБЖ:</w:t>
      </w:r>
    </w:p>
    <w:p w:rsidR="00820B08" w:rsidRPr="008B794C" w:rsidRDefault="00820B08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-</w:t>
      </w:r>
      <w:r w:rsidR="003F5CAF" w:rsidRPr="008B794C">
        <w:rPr>
          <w:rFonts w:ascii="Times New Roman" w:hAnsi="Times New Roman" w:cs="Times New Roman"/>
          <w:sz w:val="24"/>
          <w:szCs w:val="24"/>
        </w:rPr>
        <w:t xml:space="preserve"> </w:t>
      </w:r>
      <w:r w:rsidR="003F5CAF" w:rsidRPr="008B794C">
        <w:rPr>
          <w:rFonts w:ascii="Times New Roman" w:hAnsi="Times New Roman" w:cs="Times New Roman"/>
          <w:b/>
          <w:sz w:val="24"/>
          <w:szCs w:val="24"/>
        </w:rPr>
        <w:t>плакаты</w:t>
      </w:r>
      <w:r w:rsidR="003F5CAF" w:rsidRPr="008B794C">
        <w:rPr>
          <w:rFonts w:ascii="Times New Roman" w:hAnsi="Times New Roman" w:cs="Times New Roman"/>
          <w:sz w:val="24"/>
          <w:szCs w:val="24"/>
        </w:rPr>
        <w:t xml:space="preserve"> по темам «Если ты потерялся на улице», «Внимание! Терроризм!», </w:t>
      </w:r>
    </w:p>
    <w:p w:rsidR="00820B08" w:rsidRPr="008B794C" w:rsidRDefault="00820B08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 xml:space="preserve">- </w:t>
      </w:r>
      <w:r w:rsidRPr="008B794C">
        <w:rPr>
          <w:rFonts w:ascii="Times New Roman" w:hAnsi="Times New Roman" w:cs="Times New Roman"/>
          <w:b/>
          <w:sz w:val="24"/>
          <w:szCs w:val="24"/>
        </w:rPr>
        <w:t>репродукции, фотографии</w:t>
      </w:r>
      <w:r w:rsidR="00F40CD7" w:rsidRPr="008B794C">
        <w:rPr>
          <w:rFonts w:ascii="Times New Roman" w:hAnsi="Times New Roman" w:cs="Times New Roman"/>
          <w:sz w:val="24"/>
          <w:szCs w:val="24"/>
        </w:rPr>
        <w:t>: «Как устроено тело человека», «Личная гигиена», «Солнце, воздух и вода – наши лучшие друзья», «Виды сп</w:t>
      </w:r>
      <w:r w:rsidRPr="008B794C">
        <w:rPr>
          <w:rFonts w:ascii="Times New Roman" w:hAnsi="Times New Roman" w:cs="Times New Roman"/>
          <w:sz w:val="24"/>
          <w:szCs w:val="24"/>
        </w:rPr>
        <w:t xml:space="preserve">орта», «Правила поведения дома и </w:t>
      </w:r>
      <w:r w:rsidR="00F40CD7" w:rsidRPr="008B794C">
        <w:rPr>
          <w:rFonts w:ascii="Times New Roman" w:hAnsi="Times New Roman" w:cs="Times New Roman"/>
          <w:sz w:val="24"/>
          <w:szCs w:val="24"/>
        </w:rPr>
        <w:t>на улице, в транспорте</w:t>
      </w:r>
      <w:r w:rsidRPr="008B794C">
        <w:rPr>
          <w:rFonts w:ascii="Times New Roman" w:hAnsi="Times New Roman" w:cs="Times New Roman"/>
          <w:sz w:val="24"/>
          <w:szCs w:val="24"/>
        </w:rPr>
        <w:t>, в природе: в лесу, у водоемов</w:t>
      </w:r>
      <w:r w:rsidR="00F40CD7" w:rsidRPr="008B794C">
        <w:rPr>
          <w:rFonts w:ascii="Times New Roman" w:hAnsi="Times New Roman" w:cs="Times New Roman"/>
          <w:sz w:val="24"/>
          <w:szCs w:val="24"/>
        </w:rPr>
        <w:t xml:space="preserve">, «Опасные предметы», «Вызов служб экстренного реагирования», «Устройство проезжей </w:t>
      </w:r>
      <w:r w:rsidRPr="008B794C">
        <w:rPr>
          <w:rFonts w:ascii="Times New Roman" w:hAnsi="Times New Roman" w:cs="Times New Roman"/>
          <w:sz w:val="24"/>
          <w:szCs w:val="24"/>
        </w:rPr>
        <w:t>части» и др.</w:t>
      </w:r>
      <w:r w:rsidR="00F40CD7" w:rsidRPr="008B794C">
        <w:rPr>
          <w:rFonts w:ascii="Times New Roman" w:hAnsi="Times New Roman" w:cs="Times New Roman"/>
          <w:sz w:val="24"/>
          <w:szCs w:val="24"/>
        </w:rPr>
        <w:t>;</w:t>
      </w:r>
      <w:r w:rsidR="003F5CAF" w:rsidRPr="008B794C">
        <w:rPr>
          <w:rFonts w:ascii="Times New Roman" w:hAnsi="Times New Roman" w:cs="Times New Roman"/>
          <w:sz w:val="24"/>
          <w:szCs w:val="24"/>
        </w:rPr>
        <w:t xml:space="preserve"> «Пожарная безоп</w:t>
      </w:r>
      <w:r w:rsidRPr="008B794C">
        <w:rPr>
          <w:rFonts w:ascii="Times New Roman" w:hAnsi="Times New Roman" w:cs="Times New Roman"/>
          <w:sz w:val="24"/>
          <w:szCs w:val="24"/>
        </w:rPr>
        <w:t>асность для дошкольников» и др;</w:t>
      </w:r>
    </w:p>
    <w:p w:rsidR="00820B08" w:rsidRPr="008B794C" w:rsidRDefault="00820B08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 xml:space="preserve">- </w:t>
      </w:r>
      <w:r w:rsidR="003F5CAF" w:rsidRPr="008B794C">
        <w:rPr>
          <w:rFonts w:ascii="Times New Roman" w:hAnsi="Times New Roman" w:cs="Times New Roman"/>
          <w:b/>
          <w:sz w:val="24"/>
          <w:szCs w:val="24"/>
        </w:rPr>
        <w:t>альбомы</w:t>
      </w:r>
      <w:r w:rsidR="003F5CAF" w:rsidRPr="008B794C">
        <w:rPr>
          <w:rFonts w:ascii="Times New Roman" w:hAnsi="Times New Roman" w:cs="Times New Roman"/>
          <w:sz w:val="24"/>
          <w:szCs w:val="24"/>
        </w:rPr>
        <w:t xml:space="preserve"> «Лекарственные растения», «Ядовитые растения и грибы», «Профессии», «Валеология, или Здоровый малыш», «Если малыш поранился» и др. </w:t>
      </w:r>
    </w:p>
    <w:p w:rsidR="008D4CAF" w:rsidRPr="008B794C" w:rsidRDefault="008D4CAF" w:rsidP="008D4CAF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b/>
          <w:sz w:val="24"/>
          <w:szCs w:val="24"/>
        </w:rPr>
        <w:t>- иллюстрированный материал</w:t>
      </w:r>
      <w:r w:rsidRPr="008B794C">
        <w:rPr>
          <w:rFonts w:ascii="Times New Roman" w:hAnsi="Times New Roman" w:cs="Times New Roman"/>
          <w:sz w:val="24"/>
          <w:szCs w:val="24"/>
        </w:rPr>
        <w:t xml:space="preserve"> «Экстренные ситуации», «Если ты остался один дома», «Правила пожарной безопасности», «Поведение при пожаре», «Оказание первой помощи», </w:t>
      </w:r>
    </w:p>
    <w:p w:rsidR="008D4CAF" w:rsidRPr="008B794C" w:rsidRDefault="008D4CAF" w:rsidP="008D4CAF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 xml:space="preserve">- </w:t>
      </w:r>
      <w:r w:rsidRPr="008B794C">
        <w:rPr>
          <w:rFonts w:ascii="Times New Roman" w:hAnsi="Times New Roman" w:cs="Times New Roman"/>
          <w:b/>
          <w:sz w:val="24"/>
          <w:szCs w:val="24"/>
        </w:rPr>
        <w:t>иллюстрации к загадкам по теме, изображения с опасными предметами</w:t>
      </w:r>
      <w:r w:rsidRPr="008B794C">
        <w:rPr>
          <w:rFonts w:ascii="Times New Roman" w:hAnsi="Times New Roman" w:cs="Times New Roman"/>
          <w:sz w:val="24"/>
          <w:szCs w:val="24"/>
        </w:rPr>
        <w:t>.</w:t>
      </w:r>
    </w:p>
    <w:p w:rsidR="00DA1E4A" w:rsidRPr="008B794C" w:rsidRDefault="00DA1E4A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 xml:space="preserve">- </w:t>
      </w:r>
      <w:r w:rsidRPr="008B794C">
        <w:rPr>
          <w:rFonts w:ascii="Times New Roman" w:hAnsi="Times New Roman" w:cs="Times New Roman"/>
          <w:b/>
          <w:sz w:val="24"/>
          <w:szCs w:val="24"/>
        </w:rPr>
        <w:t>картотека «опасных ситуаций»</w:t>
      </w:r>
      <w:r w:rsidRPr="008B794C">
        <w:rPr>
          <w:rFonts w:ascii="Times New Roman" w:hAnsi="Times New Roman" w:cs="Times New Roman"/>
          <w:sz w:val="24"/>
          <w:szCs w:val="24"/>
        </w:rPr>
        <w:t xml:space="preserve"> (для их показа можно сделать импровизированный телевизор, или компьютер);</w:t>
      </w:r>
    </w:p>
    <w:p w:rsidR="007408DF" w:rsidRPr="008B794C" w:rsidRDefault="0077184D" w:rsidP="0077184D">
      <w:pPr>
        <w:rPr>
          <w:rFonts w:ascii="Times New Roman" w:hAnsi="Times New Roman" w:cs="Times New Roman"/>
          <w:sz w:val="24"/>
          <w:szCs w:val="24"/>
        </w:rPr>
      </w:pPr>
      <w:r w:rsidRPr="00394B4D">
        <w:rPr>
          <w:rFonts w:ascii="Times New Roman" w:hAnsi="Times New Roman" w:cs="Times New Roman"/>
          <w:b/>
          <w:sz w:val="24"/>
          <w:szCs w:val="24"/>
        </w:rPr>
        <w:t>2.</w:t>
      </w:r>
      <w:r w:rsidR="005A74B1" w:rsidRPr="008B794C">
        <w:rPr>
          <w:rFonts w:ascii="Times New Roman" w:hAnsi="Times New Roman" w:cs="Times New Roman"/>
          <w:sz w:val="24"/>
          <w:szCs w:val="24"/>
        </w:rPr>
        <w:t>Немаловажную роль в уголке безопасности играют </w:t>
      </w:r>
      <w:r w:rsidR="005A74B1" w:rsidRPr="008B794C">
        <w:rPr>
          <w:rFonts w:ascii="Times New Roman" w:hAnsi="Times New Roman" w:cs="Times New Roman"/>
          <w:b/>
          <w:bCs/>
          <w:sz w:val="24"/>
          <w:szCs w:val="24"/>
        </w:rPr>
        <w:t>макеты</w:t>
      </w:r>
      <w:r w:rsidR="005A74B1" w:rsidRPr="008B794C">
        <w:rPr>
          <w:rFonts w:ascii="Times New Roman" w:hAnsi="Times New Roman" w:cs="Times New Roman"/>
          <w:sz w:val="24"/>
          <w:szCs w:val="24"/>
        </w:rPr>
        <w:t>. Поскольку с помощью макета ребенок может смоделировать ситуацию и проиграть. Это способствует развитию интеллектуальных способностей, расширению кругозора. Здесь могут быть представлены следующие макеты: «Противопожарные щиты безопасности»;</w:t>
      </w:r>
      <w:r w:rsidR="003F5CAF" w:rsidRPr="008B794C">
        <w:rPr>
          <w:rFonts w:ascii="Times New Roman" w:hAnsi="Times New Roman" w:cs="Times New Roman"/>
          <w:sz w:val="24"/>
          <w:szCs w:val="24"/>
        </w:rPr>
        <w:t xml:space="preserve"> щит безопасности с различными видам</w:t>
      </w:r>
      <w:r w:rsidR="00004BE8" w:rsidRPr="008B794C">
        <w:rPr>
          <w:rFonts w:ascii="Times New Roman" w:hAnsi="Times New Roman" w:cs="Times New Roman"/>
          <w:sz w:val="24"/>
          <w:szCs w:val="24"/>
        </w:rPr>
        <w:t>и розеток, выключателей, замков</w:t>
      </w:r>
      <w:r w:rsidR="003F5CAF" w:rsidRPr="008B794C">
        <w:rPr>
          <w:rFonts w:ascii="Times New Roman" w:hAnsi="Times New Roman" w:cs="Times New Roman"/>
          <w:sz w:val="24"/>
          <w:szCs w:val="24"/>
        </w:rPr>
        <w:t>;</w:t>
      </w:r>
      <w:r w:rsidR="00004BE8" w:rsidRPr="008B794C">
        <w:rPr>
          <w:rFonts w:ascii="Times New Roman" w:hAnsi="Times New Roman" w:cs="Times New Roman"/>
          <w:sz w:val="24"/>
          <w:szCs w:val="24"/>
        </w:rPr>
        <w:t xml:space="preserve"> план- схема микрорайона, в котором находится детский сад, с отметкой опасных участков, мест, благоприятных для игр; «Город», в который дети играя, закрепляют знания о всех видах транспорта: наземный транспорт: (специальные машины, грузовые, легковые, водный транспорт, воздушный; «Улица», «Перекресток» с дорожными знаками, способствующие закреплению знаний по правилам дорожного движения и названий дорожных знаков, здесь дети совершенствуют умение решать на модели дорожные ситуации, активизируют словарь (проезжая часть, сигналы светофора, перекресток); развивают логическое мышление, внимание, память.</w:t>
      </w:r>
      <w:r w:rsidR="007408DF" w:rsidRPr="008B794C">
        <w:rPr>
          <w:rFonts w:ascii="Times New Roman" w:hAnsi="Times New Roman" w:cs="Times New Roman"/>
          <w:sz w:val="24"/>
          <w:szCs w:val="24"/>
        </w:rPr>
        <w:t xml:space="preserve"> Автогородок на участке для использования полученных знаний в игровой деятельности: </w:t>
      </w:r>
    </w:p>
    <w:p w:rsidR="007408DF" w:rsidRPr="008B794C" w:rsidRDefault="007408DF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lastRenderedPageBreak/>
        <w:t>- разметка: две полосы движения, пешеходные переходы, «зебра», «островок безопасности», тротуары, перекрёсток,</w:t>
      </w:r>
    </w:p>
    <w:p w:rsidR="007408DF" w:rsidRPr="008B794C" w:rsidRDefault="007408DF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- действующий светофор,</w:t>
      </w:r>
    </w:p>
    <w:p w:rsidR="00820B08" w:rsidRPr="008B794C" w:rsidRDefault="007408DF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- знаки дорожного движения для улицы,</w:t>
      </w:r>
    </w:p>
    <w:p w:rsidR="00745676" w:rsidRPr="008B794C" w:rsidRDefault="00004BE8" w:rsidP="0077184D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М</w:t>
      </w:r>
      <w:r w:rsidR="003E5816" w:rsidRPr="008B794C">
        <w:rPr>
          <w:rFonts w:ascii="Times New Roman" w:hAnsi="Times New Roman" w:cs="Times New Roman"/>
          <w:sz w:val="24"/>
          <w:szCs w:val="24"/>
        </w:rPr>
        <w:t xml:space="preserve">акеты домов, деревьев, дорожных знаков, </w:t>
      </w:r>
      <w:r w:rsidRPr="008B794C">
        <w:rPr>
          <w:rFonts w:ascii="Times New Roman" w:hAnsi="Times New Roman" w:cs="Times New Roman"/>
          <w:sz w:val="24"/>
          <w:szCs w:val="24"/>
        </w:rPr>
        <w:t>светофор, небольшие игрушки (фигурки людей), транспорт: специальный транспорт (скорая помощь, пожарная машина, машина полиции);</w:t>
      </w:r>
      <w:r w:rsidR="007408DF" w:rsidRPr="008B794C">
        <w:rPr>
          <w:rFonts w:ascii="Times New Roman" w:hAnsi="Times New Roman" w:cs="Times New Roman"/>
          <w:sz w:val="24"/>
          <w:szCs w:val="24"/>
        </w:rPr>
        <w:t xml:space="preserve"> </w:t>
      </w:r>
      <w:r w:rsidR="00745676" w:rsidRPr="008B794C">
        <w:rPr>
          <w:rFonts w:ascii="Times New Roman" w:hAnsi="Times New Roman" w:cs="Times New Roman"/>
          <w:sz w:val="24"/>
          <w:szCs w:val="24"/>
        </w:rPr>
        <w:t>строительные конструкторы с блоками среднего и маленького размера;</w:t>
      </w:r>
    </w:p>
    <w:p w:rsidR="00F40CD7" w:rsidRPr="008B794C" w:rsidRDefault="008D4CAF" w:rsidP="0077184D">
      <w:pPr>
        <w:rPr>
          <w:rFonts w:ascii="Times New Roman" w:hAnsi="Times New Roman" w:cs="Times New Roman"/>
          <w:sz w:val="24"/>
          <w:szCs w:val="24"/>
        </w:rPr>
      </w:pPr>
      <w:r w:rsidRPr="00394B4D">
        <w:rPr>
          <w:rFonts w:ascii="Times New Roman" w:hAnsi="Times New Roman" w:cs="Times New Roman"/>
          <w:b/>
          <w:sz w:val="24"/>
          <w:szCs w:val="24"/>
        </w:rPr>
        <w:t>3.</w:t>
      </w:r>
      <w:r w:rsidRPr="00394B4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753FB" w:rsidRPr="00394B4D">
        <w:rPr>
          <w:rFonts w:ascii="Times New Roman" w:hAnsi="Times New Roman" w:cs="Times New Roman"/>
          <w:b/>
          <w:bCs/>
          <w:sz w:val="24"/>
          <w:szCs w:val="24"/>
        </w:rPr>
        <w:t>южетно</w:t>
      </w:r>
      <w:r w:rsidR="004753FB" w:rsidRPr="008B794C">
        <w:rPr>
          <w:rFonts w:ascii="Times New Roman" w:hAnsi="Times New Roman" w:cs="Times New Roman"/>
          <w:b/>
          <w:bCs/>
          <w:sz w:val="24"/>
          <w:szCs w:val="24"/>
        </w:rPr>
        <w:t>- ролевые игры: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«Автобус</w:t>
      </w:r>
      <w:r w:rsidR="004753FB" w:rsidRPr="008B794C">
        <w:rPr>
          <w:rFonts w:ascii="Times New Roman" w:hAnsi="Times New Roman" w:cs="Times New Roman"/>
          <w:sz w:val="24"/>
          <w:szCs w:val="24"/>
        </w:rPr>
        <w:t>»,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«Спасатели», «Пожарные». «</w:t>
      </w:r>
      <w:r w:rsidR="004753FB" w:rsidRPr="008B794C">
        <w:rPr>
          <w:rFonts w:ascii="Times New Roman" w:hAnsi="Times New Roman" w:cs="Times New Roman"/>
          <w:sz w:val="24"/>
          <w:szCs w:val="24"/>
        </w:rPr>
        <w:t>Постовой -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регулировщик</w:t>
      </w:r>
      <w:r w:rsidR="004753FB" w:rsidRPr="008B794C">
        <w:rPr>
          <w:rFonts w:ascii="Times New Roman" w:hAnsi="Times New Roman" w:cs="Times New Roman"/>
          <w:sz w:val="24"/>
          <w:szCs w:val="24"/>
        </w:rPr>
        <w:t>», «</w:t>
      </w:r>
      <w:r w:rsidR="005A74B1" w:rsidRPr="008B794C">
        <w:rPr>
          <w:rFonts w:ascii="Times New Roman" w:hAnsi="Times New Roman" w:cs="Times New Roman"/>
          <w:sz w:val="24"/>
          <w:szCs w:val="24"/>
        </w:rPr>
        <w:t>Водители», «Пешеходы», «Мы пассажиры».</w:t>
      </w:r>
      <w:r w:rsidR="007408DF" w:rsidRPr="008B794C">
        <w:rPr>
          <w:rFonts w:ascii="Times New Roman" w:hAnsi="Times New Roman" w:cs="Times New Roman"/>
          <w:sz w:val="24"/>
          <w:szCs w:val="24"/>
        </w:rPr>
        <w:t xml:space="preserve"> </w:t>
      </w:r>
      <w:r w:rsidR="00F40CD7" w:rsidRPr="008B794C">
        <w:rPr>
          <w:rFonts w:ascii="Times New Roman" w:hAnsi="Times New Roman" w:cs="Times New Roman"/>
          <w:b/>
          <w:sz w:val="24"/>
          <w:szCs w:val="24"/>
        </w:rPr>
        <w:t xml:space="preserve">Атрибуты для сюжетно-ролевых </w:t>
      </w:r>
      <w:r w:rsidR="007408DF" w:rsidRPr="008B794C">
        <w:rPr>
          <w:rFonts w:ascii="Times New Roman" w:hAnsi="Times New Roman" w:cs="Times New Roman"/>
          <w:b/>
          <w:sz w:val="24"/>
          <w:szCs w:val="24"/>
        </w:rPr>
        <w:t>игр</w:t>
      </w:r>
      <w:r w:rsidR="007408DF" w:rsidRPr="008B794C">
        <w:rPr>
          <w:rFonts w:ascii="Times New Roman" w:hAnsi="Times New Roman" w:cs="Times New Roman"/>
          <w:sz w:val="24"/>
          <w:szCs w:val="24"/>
        </w:rPr>
        <w:t xml:space="preserve"> «Водители и пешеходы», «Регулировщик», «Спасатели», «Скорая помощь», «</w:t>
      </w:r>
      <w:r w:rsidR="0077184D" w:rsidRPr="008B794C">
        <w:rPr>
          <w:rFonts w:ascii="Times New Roman" w:hAnsi="Times New Roman" w:cs="Times New Roman"/>
          <w:sz w:val="24"/>
          <w:szCs w:val="24"/>
        </w:rPr>
        <w:t>Автобус «и</w:t>
      </w:r>
      <w:r w:rsidR="007408DF" w:rsidRPr="008B794C">
        <w:rPr>
          <w:rFonts w:ascii="Times New Roman" w:hAnsi="Times New Roman" w:cs="Times New Roman"/>
          <w:sz w:val="24"/>
          <w:szCs w:val="24"/>
        </w:rPr>
        <w:t xml:space="preserve"> т. д.</w:t>
      </w:r>
      <w:r w:rsidR="00F40CD7" w:rsidRPr="008B794C">
        <w:rPr>
          <w:rFonts w:ascii="Times New Roman" w:hAnsi="Times New Roman" w:cs="Times New Roman"/>
          <w:sz w:val="24"/>
          <w:szCs w:val="24"/>
        </w:rPr>
        <w:t xml:space="preserve"> (телефон для вызова МЧС, скорой, полиции, жезлы, свистки, форма сотрудников ДПС, игрушки транспо</w:t>
      </w:r>
      <w:r w:rsidR="007408DF" w:rsidRPr="008B794C">
        <w:rPr>
          <w:rFonts w:ascii="Times New Roman" w:hAnsi="Times New Roman" w:cs="Times New Roman"/>
          <w:sz w:val="24"/>
          <w:szCs w:val="24"/>
        </w:rPr>
        <w:t>ртные, планшеты с перекрестком, кепка водителя, руль, сумка кондуктора, билеты, машинами специального назначения. Кроме этого здесь мы можем знакомить детей с работой регулировщика (в этом помогут схемы жестов регулировщика, атрибуты инспектора ДПС).</w:t>
      </w:r>
    </w:p>
    <w:p w:rsidR="005A74B1" w:rsidRPr="008B794C" w:rsidRDefault="008D4CAF" w:rsidP="008D4CAF">
      <w:pPr>
        <w:rPr>
          <w:rFonts w:ascii="Times New Roman" w:hAnsi="Times New Roman" w:cs="Times New Roman"/>
          <w:sz w:val="24"/>
          <w:szCs w:val="24"/>
        </w:rPr>
      </w:pPr>
      <w:r w:rsidRPr="00394B4D">
        <w:rPr>
          <w:rFonts w:ascii="Times New Roman" w:hAnsi="Times New Roman" w:cs="Times New Roman"/>
          <w:b/>
          <w:sz w:val="24"/>
          <w:szCs w:val="24"/>
        </w:rPr>
        <w:t>4.</w:t>
      </w:r>
      <w:r w:rsidR="005A74B1" w:rsidRPr="008B794C">
        <w:rPr>
          <w:rFonts w:ascii="Times New Roman" w:hAnsi="Times New Roman" w:cs="Times New Roman"/>
          <w:sz w:val="24"/>
          <w:szCs w:val="24"/>
        </w:rPr>
        <w:t>Большое значение в формировании основ безопасности несут </w:t>
      </w:r>
      <w:r w:rsidR="005A74B1" w:rsidRPr="008B794C">
        <w:rPr>
          <w:rFonts w:ascii="Times New Roman" w:hAnsi="Times New Roman" w:cs="Times New Roman"/>
          <w:b/>
          <w:bCs/>
          <w:sz w:val="24"/>
          <w:szCs w:val="24"/>
        </w:rPr>
        <w:t>дидактические игры.</w:t>
      </w:r>
      <w:r w:rsidR="005A74B1" w:rsidRPr="008B794C">
        <w:rPr>
          <w:rFonts w:ascii="Times New Roman" w:hAnsi="Times New Roman" w:cs="Times New Roman"/>
          <w:sz w:val="24"/>
          <w:szCs w:val="24"/>
        </w:rPr>
        <w:t> Основная цель таких игр - дать детям знания, привить навык правильного поведения на</w:t>
      </w:r>
      <w:r w:rsidR="00F40CD7" w:rsidRPr="008B794C">
        <w:rPr>
          <w:rFonts w:ascii="Times New Roman" w:hAnsi="Times New Roman" w:cs="Times New Roman"/>
          <w:sz w:val="24"/>
          <w:szCs w:val="24"/>
        </w:rPr>
        <w:t xml:space="preserve"> улицах и дорогах.</w:t>
      </w:r>
      <w:r w:rsidR="00F40CD7" w:rsidRPr="008B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40CD7" w:rsidRPr="008B794C">
        <w:rPr>
          <w:rFonts w:ascii="Times New Roman" w:hAnsi="Times New Roman" w:cs="Times New Roman"/>
          <w:sz w:val="24"/>
          <w:szCs w:val="24"/>
        </w:rPr>
        <w:t>«Как избежать неприятностей», «Здоровый малыш», «Малыши-крепыши», «Если малыш попал в беду»,</w:t>
      </w:r>
      <w:r w:rsidRPr="008B794C">
        <w:rPr>
          <w:rFonts w:ascii="Times New Roman" w:hAnsi="Times New Roman" w:cs="Times New Roman"/>
          <w:sz w:val="24"/>
          <w:szCs w:val="24"/>
        </w:rPr>
        <w:t xml:space="preserve"> «Хочу быть пожарным», «Детям спички не игрушки»,</w:t>
      </w:r>
      <w:r w:rsidR="00F40CD7" w:rsidRPr="008B794C">
        <w:rPr>
          <w:rFonts w:ascii="Times New Roman" w:hAnsi="Times New Roman" w:cs="Times New Roman"/>
          <w:sz w:val="24"/>
          <w:szCs w:val="24"/>
        </w:rPr>
        <w:t xml:space="preserve"> «Природные и погодные явления», «Съедобные и ядовитые грибы», «Дорожные знаки», «Вниман</w:t>
      </w:r>
      <w:r w:rsidR="007408DF" w:rsidRPr="008B794C">
        <w:rPr>
          <w:rFonts w:ascii="Times New Roman" w:hAnsi="Times New Roman" w:cs="Times New Roman"/>
          <w:sz w:val="24"/>
          <w:szCs w:val="24"/>
        </w:rPr>
        <w:t>ие! Дорога!», «Азбука пешехода»,</w:t>
      </w:r>
      <w:r w:rsidR="006F1666" w:rsidRPr="008B7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408DF" w:rsidRPr="008B794C">
        <w:rPr>
          <w:rFonts w:ascii="Times New Roman" w:hAnsi="Times New Roman" w:cs="Times New Roman"/>
          <w:bCs/>
          <w:sz w:val="24"/>
          <w:szCs w:val="24"/>
        </w:rPr>
        <w:t>«Можно - нельзя»</w:t>
      </w:r>
      <w:r w:rsidR="007408DF" w:rsidRPr="008B794C">
        <w:rPr>
          <w:rFonts w:ascii="Times New Roman" w:hAnsi="Times New Roman" w:cs="Times New Roman"/>
          <w:sz w:val="24"/>
          <w:szCs w:val="24"/>
        </w:rPr>
        <w:t>,</w:t>
      </w:r>
      <w:r w:rsidR="005A74B1" w:rsidRPr="008B794C">
        <w:rPr>
          <w:rFonts w:ascii="Times New Roman" w:hAnsi="Times New Roman" w:cs="Times New Roman"/>
          <w:bCs/>
          <w:sz w:val="24"/>
          <w:szCs w:val="24"/>
        </w:rPr>
        <w:t xml:space="preserve"> «Учим дорожные знаки», «Дорожное </w:t>
      </w:r>
      <w:r w:rsidR="007408DF" w:rsidRPr="008B794C">
        <w:rPr>
          <w:rFonts w:ascii="Times New Roman" w:hAnsi="Times New Roman" w:cs="Times New Roman"/>
          <w:bCs/>
          <w:sz w:val="24"/>
          <w:szCs w:val="24"/>
        </w:rPr>
        <w:t>лото</w:t>
      </w:r>
      <w:r w:rsidR="007408DF" w:rsidRPr="008B794C">
        <w:rPr>
          <w:rFonts w:ascii="Times New Roman" w:hAnsi="Times New Roman" w:cs="Times New Roman"/>
          <w:sz w:val="24"/>
          <w:szCs w:val="24"/>
        </w:rPr>
        <w:t>»,</w:t>
      </w:r>
      <w:r w:rsidR="007408DF" w:rsidRPr="008B794C">
        <w:rPr>
          <w:rFonts w:ascii="Times New Roman" w:hAnsi="Times New Roman" w:cs="Times New Roman"/>
          <w:bCs/>
          <w:sz w:val="24"/>
          <w:szCs w:val="24"/>
        </w:rPr>
        <w:t xml:space="preserve"> «Ассоциации</w:t>
      </w:r>
      <w:r w:rsidR="007408DF" w:rsidRPr="008B794C">
        <w:rPr>
          <w:rFonts w:ascii="Times New Roman" w:hAnsi="Times New Roman" w:cs="Times New Roman"/>
          <w:sz w:val="24"/>
          <w:szCs w:val="24"/>
        </w:rPr>
        <w:t>»,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"Знай и соблюдай", "Три сигнала светофора", "Помоги Незнайке перейти дорогу", "А как бы ты поступил?", "Проезжая часть и тротуар", "Что за друг наш - "зебра"?", "Улица и пешеход", "Сигналы регулировщика</w:t>
      </w:r>
      <w:r w:rsidRPr="008B794C">
        <w:rPr>
          <w:rFonts w:ascii="Times New Roman" w:hAnsi="Times New Roman" w:cs="Times New Roman"/>
          <w:sz w:val="24"/>
          <w:szCs w:val="24"/>
        </w:rPr>
        <w:t>", "Транспорт", "Важные машины".</w:t>
      </w:r>
    </w:p>
    <w:p w:rsidR="005A74B1" w:rsidRPr="008B794C" w:rsidRDefault="00394B4D" w:rsidP="005A74B1">
      <w:pPr>
        <w:rPr>
          <w:rFonts w:ascii="Times New Roman" w:hAnsi="Times New Roman" w:cs="Times New Roman"/>
          <w:sz w:val="24"/>
          <w:szCs w:val="24"/>
        </w:rPr>
      </w:pPr>
      <w:r w:rsidRPr="00394B4D">
        <w:rPr>
          <w:rFonts w:ascii="Times New Roman" w:hAnsi="Times New Roman" w:cs="Times New Roman"/>
          <w:b/>
          <w:sz w:val="24"/>
          <w:szCs w:val="24"/>
        </w:rPr>
        <w:t>5</w:t>
      </w:r>
      <w:r w:rsidR="008D4CAF" w:rsidRPr="00394B4D">
        <w:rPr>
          <w:rFonts w:ascii="Times New Roman" w:hAnsi="Times New Roman" w:cs="Times New Roman"/>
          <w:b/>
          <w:sz w:val="24"/>
          <w:szCs w:val="24"/>
        </w:rPr>
        <w:t>.</w:t>
      </w:r>
      <w:r w:rsidR="008D4CAF" w:rsidRPr="008B794C">
        <w:rPr>
          <w:rFonts w:ascii="Times New Roman" w:hAnsi="Times New Roman" w:cs="Times New Roman"/>
          <w:b/>
          <w:sz w:val="24"/>
          <w:szCs w:val="24"/>
        </w:rPr>
        <w:t>Н</w:t>
      </w:r>
      <w:r w:rsidR="0077184D" w:rsidRPr="008B794C">
        <w:rPr>
          <w:rFonts w:ascii="Times New Roman" w:hAnsi="Times New Roman" w:cs="Times New Roman"/>
          <w:b/>
          <w:sz w:val="24"/>
          <w:szCs w:val="24"/>
        </w:rPr>
        <w:t>астольно-печатные игры</w:t>
      </w:r>
      <w:r w:rsidR="0077184D" w:rsidRPr="008B794C">
        <w:rPr>
          <w:rFonts w:ascii="Times New Roman" w:hAnsi="Times New Roman" w:cs="Times New Roman"/>
          <w:sz w:val="24"/>
          <w:szCs w:val="24"/>
        </w:rPr>
        <w:t xml:space="preserve"> «Основы безопасности», «Большая прогулка по городу», «Хорошо – плохо», «Валеология», «Дорожные знаки», «Чре</w:t>
      </w:r>
      <w:r w:rsidR="008D4CAF" w:rsidRPr="008B794C">
        <w:rPr>
          <w:rFonts w:ascii="Times New Roman" w:hAnsi="Times New Roman" w:cs="Times New Roman"/>
          <w:sz w:val="24"/>
          <w:szCs w:val="24"/>
        </w:rPr>
        <w:t xml:space="preserve">звычайные ситуации дома» и др. </w:t>
      </w:r>
      <w:r w:rsidR="005A74B1" w:rsidRPr="008B794C">
        <w:rPr>
          <w:rFonts w:ascii="Times New Roman" w:hAnsi="Times New Roman" w:cs="Times New Roman"/>
          <w:b/>
          <w:bCs/>
          <w:sz w:val="24"/>
          <w:szCs w:val="24"/>
        </w:rPr>
        <w:t>Разрезные картинки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 формируют у детей представления о целостном образе предмета, дети очень любят собирать пазлы, можно сделать большую подборку по теме; </w:t>
      </w:r>
      <w:r w:rsidR="005A74B1" w:rsidRPr="008B794C">
        <w:rPr>
          <w:rFonts w:ascii="Times New Roman" w:hAnsi="Times New Roman" w:cs="Times New Roman"/>
          <w:b/>
          <w:sz w:val="24"/>
          <w:szCs w:val="24"/>
        </w:rPr>
        <w:t>кубики со знаками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учат детей различать дорожные знаки; закреплять знания по безопасности; воспитывать умение самостоятельно пользоваться полученными знаниями в повседневной жизни.</w:t>
      </w:r>
    </w:p>
    <w:p w:rsidR="00F40CD7" w:rsidRPr="008B794C" w:rsidRDefault="00394B4D" w:rsidP="007408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8D4CAF" w:rsidRPr="008B794C">
        <w:rPr>
          <w:rFonts w:ascii="Times New Roman" w:hAnsi="Times New Roman" w:cs="Times New Roman"/>
          <w:b/>
          <w:sz w:val="24"/>
          <w:szCs w:val="24"/>
        </w:rPr>
        <w:t>.</w:t>
      </w:r>
      <w:r w:rsidR="005A74B1" w:rsidRPr="008B794C">
        <w:rPr>
          <w:rFonts w:ascii="Times New Roman" w:hAnsi="Times New Roman" w:cs="Times New Roman"/>
          <w:sz w:val="24"/>
          <w:szCs w:val="24"/>
        </w:rPr>
        <w:t>Следующая составляющая:</w:t>
      </w:r>
      <w:r w:rsidR="005A74B1" w:rsidRPr="008B794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D66EE" w:rsidRPr="008B794C">
        <w:rPr>
          <w:rFonts w:ascii="Times New Roman" w:hAnsi="Times New Roman" w:cs="Times New Roman"/>
          <w:b/>
          <w:sz w:val="24"/>
          <w:szCs w:val="24"/>
        </w:rPr>
        <w:t>б</w:t>
      </w:r>
      <w:r w:rsidR="005D3EFF" w:rsidRPr="005D3EFF">
        <w:rPr>
          <w:rFonts w:ascii="Times New Roman" w:hAnsi="Times New Roman" w:cs="Times New Roman"/>
          <w:b/>
          <w:sz w:val="24"/>
          <w:szCs w:val="24"/>
        </w:rPr>
        <w:t>иблиотека</w:t>
      </w:r>
      <w:r w:rsidR="005D3EFF" w:rsidRPr="005D3EFF">
        <w:rPr>
          <w:rFonts w:ascii="Times New Roman" w:hAnsi="Times New Roman" w:cs="Times New Roman"/>
          <w:sz w:val="24"/>
          <w:szCs w:val="24"/>
        </w:rPr>
        <w:t xml:space="preserve">, в которой имеются познавательная и художественная литература, </w:t>
      </w:r>
      <w:r w:rsidR="005D3EFF" w:rsidRPr="005D3EFF">
        <w:rPr>
          <w:rFonts w:ascii="Times New Roman" w:hAnsi="Times New Roman" w:cs="Times New Roman"/>
          <w:b/>
          <w:sz w:val="24"/>
          <w:szCs w:val="24"/>
        </w:rPr>
        <w:t>фотоальбомы, иллюстрации</w:t>
      </w:r>
      <w:r w:rsidR="005D3EFF" w:rsidRPr="005D3EFF">
        <w:rPr>
          <w:rFonts w:ascii="Times New Roman" w:hAnsi="Times New Roman" w:cs="Times New Roman"/>
          <w:sz w:val="24"/>
          <w:szCs w:val="24"/>
        </w:rPr>
        <w:t xml:space="preserve"> для рассматривания и обсуждения различных </w:t>
      </w:r>
      <w:r w:rsidR="003D66EE" w:rsidRPr="008B794C">
        <w:rPr>
          <w:rFonts w:ascii="Times New Roman" w:hAnsi="Times New Roman" w:cs="Times New Roman"/>
          <w:sz w:val="24"/>
          <w:szCs w:val="24"/>
        </w:rPr>
        <w:t>ситуаций</w:t>
      </w:r>
      <w:r w:rsidR="00F40CD7" w:rsidRPr="008B794C">
        <w:rPr>
          <w:rFonts w:ascii="Times New Roman" w:hAnsi="Times New Roman" w:cs="Times New Roman"/>
          <w:sz w:val="24"/>
          <w:szCs w:val="24"/>
        </w:rPr>
        <w:t xml:space="preserve">, </w:t>
      </w:r>
      <w:r w:rsidR="00F40CD7" w:rsidRPr="008B794C">
        <w:rPr>
          <w:rFonts w:ascii="Times New Roman" w:hAnsi="Times New Roman" w:cs="Times New Roman"/>
          <w:b/>
          <w:sz w:val="24"/>
          <w:szCs w:val="24"/>
        </w:rPr>
        <w:t xml:space="preserve">энциклопедии по </w:t>
      </w:r>
      <w:r w:rsidR="003D66EE" w:rsidRPr="008B794C">
        <w:rPr>
          <w:rFonts w:ascii="Times New Roman" w:hAnsi="Times New Roman" w:cs="Times New Roman"/>
          <w:b/>
          <w:sz w:val="24"/>
          <w:szCs w:val="24"/>
        </w:rPr>
        <w:t>ОБЖ</w:t>
      </w:r>
      <w:r w:rsidR="003D66EE" w:rsidRPr="008B794C">
        <w:rPr>
          <w:rFonts w:ascii="Times New Roman" w:hAnsi="Times New Roman" w:cs="Times New Roman"/>
          <w:sz w:val="24"/>
          <w:szCs w:val="24"/>
        </w:rPr>
        <w:t>,</w:t>
      </w:r>
      <w:r w:rsidR="003D66EE" w:rsidRPr="008B794C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3D66EE" w:rsidRPr="008B794C">
        <w:rPr>
          <w:rFonts w:ascii="Times New Roman" w:hAnsi="Times New Roman" w:cs="Times New Roman"/>
          <w:b/>
          <w:sz w:val="24"/>
          <w:szCs w:val="24"/>
        </w:rPr>
        <w:t>альбомы со стихами и загадками, книжки-раскраски</w:t>
      </w:r>
      <w:r w:rsidR="003D66EE" w:rsidRPr="008B794C">
        <w:rPr>
          <w:rFonts w:ascii="Times New Roman" w:hAnsi="Times New Roman" w:cs="Times New Roman"/>
          <w:sz w:val="24"/>
          <w:szCs w:val="24"/>
        </w:rPr>
        <w:t>;</w:t>
      </w:r>
    </w:p>
    <w:p w:rsidR="000A0413" w:rsidRPr="008B794C" w:rsidRDefault="005D3EFF" w:rsidP="007408DF">
      <w:pPr>
        <w:rPr>
          <w:rFonts w:ascii="Times New Roman" w:hAnsi="Times New Roman" w:cs="Times New Roman"/>
          <w:sz w:val="24"/>
          <w:szCs w:val="24"/>
        </w:rPr>
      </w:pPr>
      <w:r w:rsidRPr="005D3EFF">
        <w:rPr>
          <w:rFonts w:ascii="Times New Roman" w:hAnsi="Times New Roman" w:cs="Times New Roman"/>
          <w:sz w:val="24"/>
          <w:szCs w:val="24"/>
        </w:rPr>
        <w:t xml:space="preserve"> Рекомендуемая художественная литература: - Л. Толстой «Пожар», «Пожарные собаки»; - В. Житков «Пожар», «В дыму»; - С. Маршак «Пожар», «Рассказ о неизвестном герое», «Сказка о глупом мышонке»;- Т. Шорыгина «Зеленые сказки», «Осторожные сказки»; - К. Зайцева «Уроки Айболита»; - Сказки «Волк и козлята», «Три поросенка», «Красная Шапочка», «Заюшкина избушка», «Колобок», «Кот, петух и лиса» и др. - Ю. Соколова «Правила безопасности»; - И. Серяков «Улица, где все спешат», «Ученый дружок»; - Е. Пермяков «Торопливый ножик»; - Потешки «Тили-тили-тили-бом! Загорелся Кошкин дом</w:t>
      </w:r>
      <w:r w:rsidR="008D4CAF" w:rsidRPr="008B794C">
        <w:rPr>
          <w:rFonts w:ascii="Times New Roman" w:hAnsi="Times New Roman" w:cs="Times New Roman"/>
          <w:sz w:val="24"/>
          <w:szCs w:val="24"/>
        </w:rPr>
        <w:t>!»</w:t>
      </w:r>
      <w:r w:rsidRPr="005D3EFF">
        <w:rPr>
          <w:rFonts w:ascii="Times New Roman" w:hAnsi="Times New Roman" w:cs="Times New Roman"/>
          <w:sz w:val="24"/>
          <w:szCs w:val="24"/>
        </w:rPr>
        <w:t xml:space="preserve">, «Огуречик»; - А. Иванов «Азбука безопасности. Как неразлучные друзья в огне не горели», «как неразлучные друзья в воде не тонули», «Как неразлучные друзья дом охраняли»; - И. А. Яворская «Дети и дорога»; - И. Лешкевич «Светофор»; - Н. Носов «Автомобиль»; - Г. Юрмин «Любопытный мышонок»; - А. Дорохов «Подземный переход», «Заборчик вдоль тротуара», «Шлагбаум»; - Л. Гальперштейн «Трамвай и его семья»; - А. Дмоховский «Чудесный островок»; - В. Семернин «Запрещается – разрешается»; - А. Северный «Три чудесных цвета». 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сказка «Сестрица Аленушка и братец Иванушка», «Кошкин дом», «Пожар», «Рассказ о неизвестном герое» С.Я. Маршака, Е. Пермяк «Как Огонь Воду замуж взял»; Л. Толстой «Пожарные собаки»; С. Михалков «Дядя Степа»; Г.-Х. Андерсен «Сказка про спички»; Т. Нуждина </w:t>
      </w:r>
      <w:r w:rsidR="005A74B1" w:rsidRPr="008B794C">
        <w:rPr>
          <w:rFonts w:ascii="Times New Roman" w:hAnsi="Times New Roman" w:cs="Times New Roman"/>
          <w:sz w:val="24"/>
          <w:szCs w:val="24"/>
        </w:rPr>
        <w:lastRenderedPageBreak/>
        <w:t>«История спички»; С. Маршак «Рассказ о неизвестном герое», «Электрическая лампочка». - Б. Житков «Пожар». - Е. Хоринская «Спичка-невеличка»; М. Кривич «Где работает огонь»; Г. Остер «Вредные советы»; Б. Житков «Пожар в море» и др.</w:t>
      </w:r>
      <w:r w:rsidR="000A0413" w:rsidRPr="008B7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816" w:rsidRPr="008B794C" w:rsidRDefault="000A0413" w:rsidP="007408DF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Литература заставляет ребенка задуматься и почувствовать то, что затруднительно и невозможно для него в повседневной жизни. </w:t>
      </w:r>
    </w:p>
    <w:p w:rsidR="005E13DF" w:rsidRPr="008B794C" w:rsidRDefault="00394B4D" w:rsidP="008D4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D4CAF" w:rsidRPr="008B794C">
        <w:rPr>
          <w:rFonts w:ascii="Times New Roman" w:hAnsi="Times New Roman" w:cs="Times New Roman"/>
          <w:b/>
          <w:sz w:val="24"/>
          <w:szCs w:val="24"/>
        </w:rPr>
        <w:t>.О</w:t>
      </w:r>
      <w:r w:rsidR="003D66EE" w:rsidRPr="008B794C">
        <w:rPr>
          <w:rFonts w:ascii="Times New Roman" w:hAnsi="Times New Roman" w:cs="Times New Roman"/>
          <w:b/>
          <w:sz w:val="24"/>
          <w:szCs w:val="24"/>
        </w:rPr>
        <w:t>бучающие фильмы</w:t>
      </w:r>
      <w:r w:rsidR="003D66EE" w:rsidRPr="008B794C">
        <w:rPr>
          <w:rFonts w:ascii="Times New Roman" w:hAnsi="Times New Roman" w:cs="Times New Roman"/>
          <w:sz w:val="24"/>
          <w:szCs w:val="24"/>
        </w:rPr>
        <w:t xml:space="preserve">: «Уроки тетушки Совы», "Смешарики" раздел безопасность, "Пиксики", "Доктор Плюшева", сказки: «Петя в стране светофора» и др., </w:t>
      </w:r>
    </w:p>
    <w:p w:rsidR="003F5CAF" w:rsidRPr="008B794C" w:rsidRDefault="00394B4D" w:rsidP="008D4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5E13DF" w:rsidRPr="008B794C">
        <w:rPr>
          <w:rFonts w:ascii="Times New Roman" w:hAnsi="Times New Roman" w:cs="Times New Roman"/>
          <w:b/>
          <w:sz w:val="24"/>
          <w:szCs w:val="24"/>
        </w:rPr>
        <w:t>А</w:t>
      </w:r>
      <w:r w:rsidR="003E5816" w:rsidRPr="008B794C">
        <w:rPr>
          <w:rFonts w:ascii="Times New Roman" w:hAnsi="Times New Roman" w:cs="Times New Roman"/>
          <w:b/>
          <w:sz w:val="24"/>
          <w:szCs w:val="24"/>
        </w:rPr>
        <w:t xml:space="preserve">удиокассеты с </w:t>
      </w:r>
      <w:r w:rsidR="008D4CAF" w:rsidRPr="008B794C">
        <w:rPr>
          <w:rFonts w:ascii="Times New Roman" w:hAnsi="Times New Roman" w:cs="Times New Roman"/>
          <w:b/>
          <w:sz w:val="24"/>
          <w:szCs w:val="24"/>
        </w:rPr>
        <w:t>художественными</w:t>
      </w:r>
      <w:r w:rsidR="003E5816" w:rsidRPr="008B794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8D4CAF" w:rsidRPr="008B794C">
        <w:rPr>
          <w:rFonts w:ascii="Times New Roman" w:hAnsi="Times New Roman" w:cs="Times New Roman"/>
          <w:b/>
          <w:sz w:val="24"/>
          <w:szCs w:val="24"/>
        </w:rPr>
        <w:t>музыкальными</w:t>
      </w:r>
      <w:r w:rsidR="003D66EE" w:rsidRPr="008B794C">
        <w:rPr>
          <w:rFonts w:ascii="Times New Roman" w:hAnsi="Times New Roman" w:cs="Times New Roman"/>
          <w:sz w:val="24"/>
          <w:szCs w:val="24"/>
        </w:rPr>
        <w:t xml:space="preserve"> произведения</w:t>
      </w:r>
      <w:r w:rsidR="003E5816" w:rsidRPr="008B794C">
        <w:rPr>
          <w:rFonts w:ascii="Times New Roman" w:hAnsi="Times New Roman" w:cs="Times New Roman"/>
          <w:sz w:val="24"/>
          <w:szCs w:val="24"/>
        </w:rPr>
        <w:t>ми</w:t>
      </w:r>
      <w:r w:rsidR="003D66EE" w:rsidRPr="008B794C">
        <w:rPr>
          <w:rFonts w:ascii="Times New Roman" w:hAnsi="Times New Roman" w:cs="Times New Roman"/>
          <w:sz w:val="24"/>
          <w:szCs w:val="24"/>
        </w:rPr>
        <w:t>, которые помогают детям закреплять правила ОБЖ.</w:t>
      </w:r>
    </w:p>
    <w:p w:rsidR="00CF062F" w:rsidRPr="008B794C" w:rsidRDefault="00394B4D" w:rsidP="008D4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F062F" w:rsidRPr="00394B4D">
        <w:rPr>
          <w:rFonts w:ascii="Times New Roman" w:hAnsi="Times New Roman" w:cs="Times New Roman"/>
          <w:b/>
          <w:sz w:val="24"/>
          <w:szCs w:val="24"/>
        </w:rPr>
        <w:t>.</w:t>
      </w:r>
      <w:r w:rsidR="00CF062F" w:rsidRPr="008B794C">
        <w:rPr>
          <w:rFonts w:ascii="Times New Roman" w:hAnsi="Times New Roman" w:cs="Times New Roman"/>
          <w:b/>
          <w:sz w:val="24"/>
          <w:szCs w:val="24"/>
        </w:rPr>
        <w:t>Презентации</w:t>
      </w:r>
      <w:r w:rsidR="00CF062F" w:rsidRPr="008B794C">
        <w:rPr>
          <w:rFonts w:ascii="Times New Roman" w:hAnsi="Times New Roman" w:cs="Times New Roman"/>
          <w:sz w:val="24"/>
          <w:szCs w:val="24"/>
        </w:rPr>
        <w:t xml:space="preserve"> по теме</w:t>
      </w:r>
      <w:r w:rsidR="008B794C">
        <w:rPr>
          <w:rFonts w:ascii="Times New Roman" w:hAnsi="Times New Roman" w:cs="Times New Roman"/>
          <w:sz w:val="24"/>
          <w:szCs w:val="24"/>
        </w:rPr>
        <w:t>.</w:t>
      </w:r>
    </w:p>
    <w:p w:rsidR="00B2023C" w:rsidRPr="008B794C" w:rsidRDefault="00394B4D" w:rsidP="008D4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B2023C" w:rsidRPr="008B794C">
        <w:rPr>
          <w:rFonts w:ascii="Times New Roman" w:hAnsi="Times New Roman" w:cs="Times New Roman"/>
          <w:sz w:val="24"/>
          <w:szCs w:val="24"/>
        </w:rPr>
        <w:t>.Мо</w:t>
      </w:r>
      <w:r w:rsidR="00CF062F" w:rsidRPr="008B794C">
        <w:rPr>
          <w:rFonts w:ascii="Times New Roman" w:hAnsi="Times New Roman" w:cs="Times New Roman"/>
          <w:sz w:val="24"/>
          <w:szCs w:val="24"/>
        </w:rPr>
        <w:t xml:space="preserve">жно собрать материал по ОБЖ в </w:t>
      </w:r>
      <w:r w:rsidR="00CF062F" w:rsidRPr="008B794C">
        <w:rPr>
          <w:rFonts w:ascii="Times New Roman" w:hAnsi="Times New Roman" w:cs="Times New Roman"/>
          <w:b/>
          <w:sz w:val="24"/>
          <w:szCs w:val="24"/>
        </w:rPr>
        <w:t>Лэ</w:t>
      </w:r>
      <w:r w:rsidR="00B2023C" w:rsidRPr="008B794C">
        <w:rPr>
          <w:rFonts w:ascii="Times New Roman" w:hAnsi="Times New Roman" w:cs="Times New Roman"/>
          <w:b/>
          <w:sz w:val="24"/>
          <w:szCs w:val="24"/>
        </w:rPr>
        <w:t>пбук</w:t>
      </w:r>
      <w:r w:rsidR="00B2023C" w:rsidRPr="008B794C">
        <w:rPr>
          <w:rFonts w:ascii="Times New Roman" w:hAnsi="Times New Roman" w:cs="Times New Roman"/>
          <w:sz w:val="24"/>
          <w:szCs w:val="24"/>
        </w:rPr>
        <w:t xml:space="preserve"> – «Накопительная книга</w:t>
      </w:r>
      <w:r w:rsidR="00CF062F" w:rsidRPr="008B794C">
        <w:rPr>
          <w:rFonts w:ascii="Times New Roman" w:hAnsi="Times New Roman" w:cs="Times New Roman"/>
          <w:sz w:val="24"/>
          <w:szCs w:val="24"/>
        </w:rPr>
        <w:t>». Это</w:t>
      </w:r>
      <w:r w:rsidR="00B2023C" w:rsidRPr="008B794C">
        <w:rPr>
          <w:rFonts w:ascii="Times New Roman" w:hAnsi="Times New Roman" w:cs="Times New Roman"/>
          <w:sz w:val="24"/>
          <w:szCs w:val="24"/>
        </w:rPr>
        <w:t xml:space="preserve"> такая небольшая самодельная папка, которую ребёнок может удобно разложить у себя на коленях и за один раз просмотреть всё её содержимое. Но, несмотря на кажущую простоту, в ней содержатся все необходимые материалы по теме.</w:t>
      </w:r>
      <w:r w:rsidR="00CF062F" w:rsidRPr="008B794C">
        <w:rPr>
          <w:rFonts w:ascii="Times New Roman" w:hAnsi="Times New Roman" w:cs="Times New Roman"/>
          <w:sz w:val="24"/>
          <w:szCs w:val="24"/>
        </w:rPr>
        <w:t xml:space="preserve"> Лэпбук обычно выглядит как интерактивная книжка, информация в которой представлена в виде открывающихся окошек, вынимающихся и разворачивающихся листочков и прочих забавных деталей.</w:t>
      </w:r>
      <w:r w:rsidR="00B2023C" w:rsidRPr="008B794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4CAF" w:rsidRPr="008B794C" w:rsidRDefault="00394B4D" w:rsidP="008D4C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8B794C">
        <w:rPr>
          <w:rFonts w:ascii="Times New Roman" w:hAnsi="Times New Roman" w:cs="Times New Roman"/>
          <w:sz w:val="24"/>
          <w:szCs w:val="24"/>
        </w:rPr>
        <w:t>.</w:t>
      </w:r>
      <w:r w:rsidR="008D4CAF" w:rsidRPr="008B794C">
        <w:rPr>
          <w:rFonts w:ascii="Times New Roman" w:hAnsi="Times New Roman" w:cs="Times New Roman"/>
          <w:sz w:val="24"/>
          <w:szCs w:val="24"/>
        </w:rPr>
        <w:t xml:space="preserve">Также можно собрать хороший материал для проведения </w:t>
      </w:r>
      <w:r w:rsidR="008D4CAF" w:rsidRPr="008B794C">
        <w:rPr>
          <w:rFonts w:ascii="Times New Roman" w:hAnsi="Times New Roman" w:cs="Times New Roman"/>
          <w:b/>
          <w:sz w:val="24"/>
          <w:szCs w:val="24"/>
        </w:rPr>
        <w:t>соревнований-эстафет</w:t>
      </w:r>
      <w:r w:rsidR="008B794C">
        <w:rPr>
          <w:rFonts w:ascii="Times New Roman" w:hAnsi="Times New Roman" w:cs="Times New Roman"/>
          <w:sz w:val="24"/>
          <w:szCs w:val="24"/>
        </w:rPr>
        <w:t xml:space="preserve">, в том числе совместно с родителями - </w:t>
      </w:r>
      <w:r w:rsidR="008B794C" w:rsidRPr="008B794C">
        <w:t>«</w:t>
      </w:r>
      <w:r w:rsidR="008B794C" w:rsidRPr="008B794C">
        <w:rPr>
          <w:rFonts w:ascii="Times New Roman" w:hAnsi="Times New Roman" w:cs="Times New Roman"/>
          <w:sz w:val="24"/>
          <w:szCs w:val="24"/>
        </w:rPr>
        <w:t>Спасатели»,</w:t>
      </w:r>
      <w:r w:rsidR="008B794C" w:rsidRPr="008B794C">
        <w:t xml:space="preserve"> </w:t>
      </w:r>
      <w:r w:rsidR="008B794C" w:rsidRPr="008B794C">
        <w:rPr>
          <w:rFonts w:ascii="Times New Roman" w:hAnsi="Times New Roman" w:cs="Times New Roman"/>
          <w:sz w:val="24"/>
          <w:szCs w:val="24"/>
        </w:rPr>
        <w:t>«Пожарные».</w:t>
      </w:r>
    </w:p>
    <w:p w:rsidR="00F40CD7" w:rsidRPr="008B794C" w:rsidRDefault="00394B4D" w:rsidP="008D4C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12</w:t>
      </w:r>
      <w:r w:rsidR="005E13DF" w:rsidRPr="008B79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F40CD7" w:rsidRPr="000B6BE2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Книги и плакаты по ОБЖ, изготовленные детьми вместе с</w:t>
      </w:r>
      <w:r w:rsidR="00F40CD7" w:rsidRPr="000B6BE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родителями и воспитателями по формированию основ безопасности собственной жизнедеятельности.</w:t>
      </w:r>
    </w:p>
    <w:p w:rsidR="00745676" w:rsidRPr="000B6BE2" w:rsidRDefault="00394B4D" w:rsidP="008D4C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13</w:t>
      </w:r>
      <w:r w:rsidR="005E13DF" w:rsidRPr="008B79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="008D4CAF" w:rsidRPr="008B79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</w:t>
      </w:r>
      <w:r w:rsidR="00745676" w:rsidRPr="008B79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емейные проекты</w:t>
      </w:r>
      <w:r w:rsidR="00745676" w:rsidRPr="008B79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«Дорожные знаки»; «Правила пользования велосипедом», «Правила дорожного движения, которые мы соблюдаем со своей семьей», и др.</w:t>
      </w:r>
    </w:p>
    <w:p w:rsidR="005A74B1" w:rsidRPr="008B794C" w:rsidRDefault="005A74B1" w:rsidP="000A0413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Только в содружестве детского сада и семьи можно выработать у детей необходимые навыки культуры поведения на улице, ту дисциплинированность, которая побуждает их подчиняться порядку. В этих целях необходимо широко использовать информацию</w:t>
      </w:r>
      <w:r w:rsidR="003E5816" w:rsidRPr="008B794C">
        <w:rPr>
          <w:rFonts w:ascii="Times New Roman" w:hAnsi="Times New Roman" w:cs="Times New Roman"/>
          <w:sz w:val="24"/>
          <w:szCs w:val="24"/>
        </w:rPr>
        <w:t xml:space="preserve"> для родителей</w:t>
      </w:r>
      <w:r w:rsidRPr="008B794C">
        <w:rPr>
          <w:rFonts w:ascii="Times New Roman" w:hAnsi="Times New Roman" w:cs="Times New Roman"/>
          <w:sz w:val="24"/>
          <w:szCs w:val="24"/>
        </w:rPr>
        <w:t>:</w:t>
      </w:r>
    </w:p>
    <w:p w:rsidR="005A74B1" w:rsidRPr="008B794C" w:rsidRDefault="00394B4D" w:rsidP="00CF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CF062F" w:rsidRPr="008B794C">
        <w:rPr>
          <w:rFonts w:ascii="Times New Roman" w:hAnsi="Times New Roman" w:cs="Times New Roman"/>
          <w:b/>
          <w:sz w:val="24"/>
          <w:szCs w:val="24"/>
        </w:rPr>
        <w:t xml:space="preserve">.Информация </w:t>
      </w:r>
      <w:r w:rsidR="005A74B1" w:rsidRPr="008B794C">
        <w:rPr>
          <w:rFonts w:ascii="Times New Roman" w:hAnsi="Times New Roman" w:cs="Times New Roman"/>
          <w:b/>
          <w:sz w:val="24"/>
          <w:szCs w:val="24"/>
        </w:rPr>
        <w:t>на стендах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"Папа, мама, я - пешеходная семья", "Ребёнок и взрослый на улицах города", "Учите детей наблюдать", "На вас лежит ответственность", "Внимание, дорога!" и др.;</w:t>
      </w:r>
    </w:p>
    <w:p w:rsidR="00CF062F" w:rsidRPr="008B794C" w:rsidRDefault="00394B4D" w:rsidP="00CF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CF062F" w:rsidRPr="008B794C">
        <w:rPr>
          <w:rFonts w:ascii="Times New Roman" w:hAnsi="Times New Roman" w:cs="Times New Roman"/>
          <w:b/>
          <w:sz w:val="24"/>
          <w:szCs w:val="24"/>
        </w:rPr>
        <w:t>.Папки передвижки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 "Знай сам - учи других", "Знания и умения, которыми должен овладеть ребёнок", "Правила светофора", ""Пешеходам разрешается", ""Обязанности пешеходов и пассажиров" и др.</w:t>
      </w:r>
    </w:p>
    <w:p w:rsidR="005A74B1" w:rsidRPr="008B794C" w:rsidRDefault="00394B4D" w:rsidP="00CF06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F062F" w:rsidRPr="008B794C">
        <w:rPr>
          <w:rFonts w:ascii="Times New Roman" w:hAnsi="Times New Roman" w:cs="Times New Roman"/>
          <w:sz w:val="24"/>
          <w:szCs w:val="24"/>
        </w:rPr>
        <w:t>.</w:t>
      </w:r>
      <w:r w:rsidR="005A74B1" w:rsidRPr="008B794C">
        <w:rPr>
          <w:rFonts w:ascii="Times New Roman" w:hAnsi="Times New Roman" w:cs="Times New Roman"/>
          <w:sz w:val="24"/>
          <w:szCs w:val="24"/>
        </w:rPr>
        <w:t xml:space="preserve">Изготавливать для родителей </w:t>
      </w:r>
      <w:r w:rsidR="005A74B1" w:rsidRPr="008B794C">
        <w:rPr>
          <w:rFonts w:ascii="Times New Roman" w:hAnsi="Times New Roman" w:cs="Times New Roman"/>
          <w:b/>
          <w:sz w:val="24"/>
          <w:szCs w:val="24"/>
        </w:rPr>
        <w:t>буклеты по ОБЖ, памятки</w:t>
      </w:r>
      <w:r w:rsidR="005A74B1" w:rsidRPr="008B794C">
        <w:rPr>
          <w:rFonts w:ascii="Times New Roman" w:hAnsi="Times New Roman" w:cs="Times New Roman"/>
          <w:sz w:val="24"/>
          <w:szCs w:val="24"/>
        </w:rPr>
        <w:t>, проводить систематические</w:t>
      </w:r>
      <w:r w:rsidR="005A74B1" w:rsidRPr="008B794C">
        <w:rPr>
          <w:rFonts w:ascii="Times New Roman" w:hAnsi="Times New Roman" w:cs="Times New Roman"/>
          <w:b/>
          <w:sz w:val="24"/>
          <w:szCs w:val="24"/>
        </w:rPr>
        <w:t xml:space="preserve"> консультации</w:t>
      </w:r>
      <w:r w:rsidR="005A74B1" w:rsidRPr="008B794C">
        <w:rPr>
          <w:rFonts w:ascii="Times New Roman" w:hAnsi="Times New Roman" w:cs="Times New Roman"/>
          <w:sz w:val="24"/>
          <w:szCs w:val="24"/>
        </w:rPr>
        <w:t>.</w:t>
      </w:r>
    </w:p>
    <w:p w:rsidR="0011697B" w:rsidRDefault="005A74B1" w:rsidP="005A74B1">
      <w:pPr>
        <w:rPr>
          <w:rFonts w:ascii="Times New Roman" w:hAnsi="Times New Roman" w:cs="Times New Roman"/>
          <w:sz w:val="24"/>
          <w:szCs w:val="24"/>
        </w:rPr>
      </w:pPr>
      <w:r w:rsidRPr="008B794C">
        <w:rPr>
          <w:rFonts w:ascii="Times New Roman" w:hAnsi="Times New Roman" w:cs="Times New Roman"/>
          <w:sz w:val="24"/>
          <w:szCs w:val="24"/>
        </w:rPr>
        <w:t>Работа по обучению детей дошкольного возраста безопасному поведению ни в коем случае не должна быть одноразовой акцией. Ее нужно проводить план</w:t>
      </w:r>
      <w:bookmarkStart w:id="0" w:name="_GoBack"/>
      <w:bookmarkEnd w:id="0"/>
      <w:r w:rsidRPr="008B794C">
        <w:rPr>
          <w:rFonts w:ascii="Times New Roman" w:hAnsi="Times New Roman" w:cs="Times New Roman"/>
          <w:sz w:val="24"/>
          <w:szCs w:val="24"/>
        </w:rPr>
        <w:t xml:space="preserve">ово, систематически и постоянно. Она должна охватывать все виды детской деятельности с тем, чтобы полученные знания </w:t>
      </w:r>
      <w:r w:rsidR="0000249F" w:rsidRPr="008B794C">
        <w:rPr>
          <w:rFonts w:ascii="Times New Roman" w:hAnsi="Times New Roman" w:cs="Times New Roman"/>
          <w:sz w:val="24"/>
          <w:szCs w:val="24"/>
        </w:rPr>
        <w:t>ребенок,</w:t>
      </w:r>
      <w:r w:rsidRPr="008B794C">
        <w:rPr>
          <w:rFonts w:ascii="Times New Roman" w:hAnsi="Times New Roman" w:cs="Times New Roman"/>
          <w:sz w:val="24"/>
          <w:szCs w:val="24"/>
        </w:rPr>
        <w:t xml:space="preserve"> пропуская через продуктивную деятельность и затем реализуя в играх, а в повседневной жизни за пределами детского сада это перешло в привычку.</w:t>
      </w:r>
    </w:p>
    <w:p w:rsidR="0011697B" w:rsidRPr="0011697B" w:rsidRDefault="0011697B" w:rsidP="0011697B">
      <w:pPr>
        <w:rPr>
          <w:rFonts w:ascii="Times New Roman" w:hAnsi="Times New Roman" w:cs="Times New Roman"/>
          <w:sz w:val="24"/>
          <w:szCs w:val="24"/>
        </w:rPr>
      </w:pPr>
    </w:p>
    <w:p w:rsidR="0011697B" w:rsidRPr="0011697B" w:rsidRDefault="0011697B" w:rsidP="0011697B">
      <w:pPr>
        <w:rPr>
          <w:rFonts w:ascii="Times New Roman" w:hAnsi="Times New Roman" w:cs="Times New Roman"/>
          <w:sz w:val="24"/>
          <w:szCs w:val="24"/>
        </w:rPr>
      </w:pPr>
    </w:p>
    <w:p w:rsidR="0011697B" w:rsidRPr="0011697B" w:rsidRDefault="0011697B" w:rsidP="0011697B">
      <w:pPr>
        <w:rPr>
          <w:rFonts w:ascii="Times New Roman" w:hAnsi="Times New Roman" w:cs="Times New Roman"/>
          <w:sz w:val="24"/>
          <w:szCs w:val="24"/>
        </w:rPr>
      </w:pPr>
    </w:p>
    <w:p w:rsidR="005A74B1" w:rsidRPr="0011697B" w:rsidRDefault="005A74B1" w:rsidP="001169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74B1" w:rsidRPr="0011697B" w:rsidSect="00524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7B" w:rsidRDefault="0011697B" w:rsidP="0011697B">
      <w:pPr>
        <w:spacing w:after="0" w:line="240" w:lineRule="auto"/>
      </w:pPr>
      <w:r>
        <w:separator/>
      </w:r>
    </w:p>
  </w:endnote>
  <w:endnote w:type="continuationSeparator" w:id="0">
    <w:p w:rsidR="0011697B" w:rsidRDefault="0011697B" w:rsidP="0011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7B" w:rsidRDefault="0011697B" w:rsidP="0011697B">
      <w:pPr>
        <w:spacing w:after="0" w:line="240" w:lineRule="auto"/>
      </w:pPr>
      <w:r>
        <w:separator/>
      </w:r>
    </w:p>
  </w:footnote>
  <w:footnote w:type="continuationSeparator" w:id="0">
    <w:p w:rsidR="0011697B" w:rsidRDefault="0011697B" w:rsidP="00116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0031"/>
    <w:multiLevelType w:val="multilevel"/>
    <w:tmpl w:val="FD0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305BA"/>
    <w:multiLevelType w:val="multilevel"/>
    <w:tmpl w:val="DA3C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41F52"/>
    <w:multiLevelType w:val="multilevel"/>
    <w:tmpl w:val="AA5C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4056A5"/>
    <w:multiLevelType w:val="multilevel"/>
    <w:tmpl w:val="9C840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EB11ED"/>
    <w:multiLevelType w:val="multilevel"/>
    <w:tmpl w:val="FD0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0828FB"/>
    <w:multiLevelType w:val="multilevel"/>
    <w:tmpl w:val="B054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B7EA9"/>
    <w:multiLevelType w:val="multilevel"/>
    <w:tmpl w:val="DAAE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F15B0A"/>
    <w:multiLevelType w:val="multilevel"/>
    <w:tmpl w:val="BB9A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F119A1"/>
    <w:multiLevelType w:val="multilevel"/>
    <w:tmpl w:val="C51A0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50697"/>
    <w:multiLevelType w:val="multilevel"/>
    <w:tmpl w:val="FD0A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8E55F3"/>
    <w:multiLevelType w:val="hybridMultilevel"/>
    <w:tmpl w:val="0428B240"/>
    <w:lvl w:ilvl="0" w:tplc="EE50F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049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6ECC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683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D85B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CE20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AE52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219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7072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7340561"/>
    <w:multiLevelType w:val="multilevel"/>
    <w:tmpl w:val="0FC0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6F4E67"/>
    <w:multiLevelType w:val="hybridMultilevel"/>
    <w:tmpl w:val="6D967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3EEE"/>
    <w:multiLevelType w:val="multilevel"/>
    <w:tmpl w:val="DBF28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2"/>
  </w:num>
  <w:num w:numId="10">
    <w:abstractNumId w:val="3"/>
  </w:num>
  <w:num w:numId="11">
    <w:abstractNumId w:val="12"/>
  </w:num>
  <w:num w:numId="12">
    <w:abstractNumId w:val="4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1D8"/>
    <w:rsid w:val="0000249F"/>
    <w:rsid w:val="00004BE8"/>
    <w:rsid w:val="000A0413"/>
    <w:rsid w:val="000B6BE2"/>
    <w:rsid w:val="000E3353"/>
    <w:rsid w:val="0011697B"/>
    <w:rsid w:val="00394B4D"/>
    <w:rsid w:val="003D66EE"/>
    <w:rsid w:val="003E5816"/>
    <w:rsid w:val="003F5CAF"/>
    <w:rsid w:val="004753FB"/>
    <w:rsid w:val="004D0051"/>
    <w:rsid w:val="00524F8E"/>
    <w:rsid w:val="005A74B1"/>
    <w:rsid w:val="005D3EFF"/>
    <w:rsid w:val="005E13DF"/>
    <w:rsid w:val="006F1666"/>
    <w:rsid w:val="007408DF"/>
    <w:rsid w:val="00745676"/>
    <w:rsid w:val="0077184D"/>
    <w:rsid w:val="00820B08"/>
    <w:rsid w:val="008B1150"/>
    <w:rsid w:val="008B794C"/>
    <w:rsid w:val="008D4CAF"/>
    <w:rsid w:val="00B2023C"/>
    <w:rsid w:val="00B641D8"/>
    <w:rsid w:val="00CF062F"/>
    <w:rsid w:val="00D11BBF"/>
    <w:rsid w:val="00DA1E4A"/>
    <w:rsid w:val="00E15190"/>
    <w:rsid w:val="00EC1002"/>
    <w:rsid w:val="00F40CD7"/>
    <w:rsid w:val="00F62A01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ABC3"/>
  <w15:docId w15:val="{C12D5AC0-BE21-4071-8057-5B3BCF25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C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1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97B"/>
  </w:style>
  <w:style w:type="paragraph" w:styleId="a6">
    <w:name w:val="footer"/>
    <w:basedOn w:val="a"/>
    <w:link w:val="a7"/>
    <w:uiPriority w:val="99"/>
    <w:unhideWhenUsed/>
    <w:rsid w:val="00116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97B"/>
  </w:style>
  <w:style w:type="paragraph" w:styleId="a8">
    <w:name w:val="Balloon Text"/>
    <w:basedOn w:val="a"/>
    <w:link w:val="a9"/>
    <w:uiPriority w:val="99"/>
    <w:semiHidden/>
    <w:unhideWhenUsed/>
    <w:rsid w:val="00F6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2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1985</Words>
  <Characters>11318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</dc:creator>
  <cp:keywords/>
  <dc:description/>
  <cp:lastModifiedBy>Asya</cp:lastModifiedBy>
  <cp:revision>7</cp:revision>
  <dcterms:created xsi:type="dcterms:W3CDTF">2016-11-06T10:59:00Z</dcterms:created>
  <dcterms:modified xsi:type="dcterms:W3CDTF">2020-02-18T08:41:00Z</dcterms:modified>
</cp:coreProperties>
</file>